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D" w:rsidRPr="006F3263" w:rsidRDefault="000D279D" w:rsidP="000D279D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C8E8DA" wp14:editId="63999CC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79D" w:rsidRPr="006F3263" w:rsidRDefault="000D279D" w:rsidP="000D279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D279D" w:rsidRPr="006F3263" w:rsidRDefault="000D279D" w:rsidP="000D279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0D279D" w:rsidRPr="006F3263" w:rsidRDefault="000D279D" w:rsidP="000D279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6F3263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0D279D" w:rsidRPr="006F3263" w:rsidRDefault="000D279D" w:rsidP="000D279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6F3263">
        <w:rPr>
          <w:i/>
          <w:iCs/>
          <w:sz w:val="28"/>
          <w:szCs w:val="28"/>
        </w:rPr>
        <w:t>ВОЛГОГРАДСКОЙ ОБЛАСТИ</w:t>
      </w:r>
    </w:p>
    <w:p w:rsidR="000D279D" w:rsidRPr="006F3263" w:rsidRDefault="000D279D" w:rsidP="000D279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0D279D" w:rsidRPr="006F3263" w:rsidRDefault="000D279D" w:rsidP="000D279D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D279D" w:rsidRPr="006F3263" w:rsidRDefault="000D279D" w:rsidP="000D279D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0AA9E3" wp14:editId="07245F2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6428FA" wp14:editId="3284BA5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0D279D" w:rsidRPr="006F3263" w:rsidRDefault="000D279D" w:rsidP="000D279D">
      <w:pPr>
        <w:pStyle w:val="3"/>
        <w:spacing w:before="0"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0D279D" w:rsidRPr="006F3263" w:rsidRDefault="000D279D" w:rsidP="000D279D">
      <w:pPr>
        <w:ind w:left="-57" w:right="-57"/>
        <w:rPr>
          <w:color w:val="000000"/>
          <w:sz w:val="16"/>
          <w:szCs w:val="16"/>
        </w:rPr>
      </w:pPr>
    </w:p>
    <w:p w:rsidR="000D279D" w:rsidRPr="006F3263" w:rsidRDefault="000D279D" w:rsidP="000D279D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04 декабря </w:t>
      </w:r>
      <w:r w:rsidRPr="006F326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 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6F326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43/357</w:t>
      </w:r>
    </w:p>
    <w:p w:rsidR="000D279D" w:rsidRDefault="000D279D" w:rsidP="000D279D">
      <w:pPr>
        <w:ind w:right="-57"/>
        <w:rPr>
          <w:b/>
          <w:bCs/>
          <w:sz w:val="28"/>
          <w:szCs w:val="28"/>
        </w:rPr>
      </w:pPr>
    </w:p>
    <w:p w:rsidR="000D279D" w:rsidRDefault="000D279D" w:rsidP="000D279D">
      <w:pPr>
        <w:ind w:right="-57"/>
        <w:rPr>
          <w:b/>
          <w:bCs/>
          <w:sz w:val="28"/>
          <w:szCs w:val="28"/>
        </w:rPr>
      </w:pPr>
    </w:p>
    <w:p w:rsidR="000D279D" w:rsidRDefault="000D279D" w:rsidP="000D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 муниципального имущества Урюпинского муниципального района на 2018 год</w:t>
      </w:r>
    </w:p>
    <w:p w:rsidR="000D279D" w:rsidRDefault="000D279D" w:rsidP="000D279D">
      <w:pPr>
        <w:jc w:val="center"/>
        <w:rPr>
          <w:b/>
          <w:noProof/>
          <w:sz w:val="28"/>
          <w:szCs w:val="28"/>
        </w:rPr>
      </w:pPr>
    </w:p>
    <w:p w:rsidR="000D279D" w:rsidRDefault="000D279D" w:rsidP="000D279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0D279D" w:rsidRPr="00D54689" w:rsidRDefault="000D279D" w:rsidP="000D2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7EA3">
        <w:rPr>
          <w:noProof/>
          <w:sz w:val="28"/>
          <w:szCs w:val="28"/>
        </w:rPr>
        <w:t xml:space="preserve">        </w:t>
      </w:r>
      <w:proofErr w:type="gramStart"/>
      <w:r w:rsidRPr="00D54689">
        <w:rPr>
          <w:noProof/>
          <w:sz w:val="28"/>
          <w:szCs w:val="28"/>
        </w:rPr>
        <w:t xml:space="preserve">Рассмотрев обращение главы Урюпинского муниципального района об утверждении Прогнозного плана приватизации муниципального имущества Урюпинского муниципального района на 2017 год, на основании </w:t>
      </w:r>
      <w:r w:rsidRPr="00D54689">
        <w:rPr>
          <w:sz w:val="28"/>
          <w:szCs w:val="28"/>
        </w:rPr>
        <w:t>Федерального закона № 178-ФЗ от 21 декабря 2001 года «О приватизации государственного и муниципального имущества», статьи 21 Устава Урюпинского муниципального района Волгоградской области, статьи 6 Положения о порядке управления и распоряжения имуществом, находящимся в собственности Урюпинского муниципального района Волгоградской области</w:t>
      </w:r>
      <w:proofErr w:type="gramEnd"/>
      <w:r w:rsidRPr="00D54689">
        <w:rPr>
          <w:sz w:val="28"/>
          <w:szCs w:val="28"/>
        </w:rPr>
        <w:t xml:space="preserve">, утвержденного решением </w:t>
      </w:r>
      <w:r w:rsidRPr="00D54689">
        <w:rPr>
          <w:color w:val="000000"/>
          <w:sz w:val="28"/>
        </w:rPr>
        <w:t xml:space="preserve">Урюпинской районной Думы от 27 марта 2015 года №  9/80, </w:t>
      </w:r>
      <w:r w:rsidRPr="00D54689">
        <w:rPr>
          <w:sz w:val="28"/>
          <w:szCs w:val="28"/>
        </w:rPr>
        <w:t xml:space="preserve">Положения о порядке планирования приватизации имущества Урюпинского муниципального района Волгоградской области, утвержденного решением Урюпинской районной Думы от 29 ноября 2011 года № 30/268, </w:t>
      </w:r>
      <w:r w:rsidRPr="00D54689">
        <w:rPr>
          <w:noProof/>
          <w:sz w:val="28"/>
          <w:szCs w:val="28"/>
        </w:rPr>
        <w:t xml:space="preserve">Урюпинская районная Дума </w:t>
      </w:r>
      <w:r w:rsidRPr="00D54689">
        <w:rPr>
          <w:b/>
          <w:noProof/>
          <w:sz w:val="28"/>
          <w:szCs w:val="28"/>
        </w:rPr>
        <w:t>РЕШИЛА:</w:t>
      </w:r>
    </w:p>
    <w:p w:rsidR="000D279D" w:rsidRPr="00D54689" w:rsidRDefault="000D279D" w:rsidP="000D279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Утвердить Прогнозный план приватизации муниципального имущества Урюпинского муниципального района на 2018 год (прилагается).</w:t>
      </w:r>
    </w:p>
    <w:p w:rsidR="000D279D" w:rsidRPr="00D54689" w:rsidRDefault="000D279D" w:rsidP="000D279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        2.</w:t>
      </w: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Направить Прогнозный план приватизации муниципального имущества Урюпинского муниципального района на 2018 год главе Урюпинского муниципального района для подписания и опубликования в установленном порядке.</w:t>
      </w:r>
    </w:p>
    <w:p w:rsidR="000D279D" w:rsidRPr="00D54689" w:rsidRDefault="000D279D" w:rsidP="000D279D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4689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3. </w:t>
      </w:r>
      <w:r w:rsidRPr="00D54689">
        <w:rPr>
          <w:rFonts w:ascii="Times New Roman" w:hAnsi="Times New Roman" w:cs="Times New Roman"/>
          <w:noProof/>
          <w:sz w:val="28"/>
          <w:szCs w:val="28"/>
        </w:rPr>
        <w:t>Настоящее решение вступает в силу с момента его принятия.</w:t>
      </w:r>
    </w:p>
    <w:p w:rsidR="000D279D" w:rsidRPr="00D54689" w:rsidRDefault="000D279D" w:rsidP="000D279D">
      <w:pPr>
        <w:tabs>
          <w:tab w:val="left" w:pos="3296"/>
          <w:tab w:val="left" w:pos="3424"/>
          <w:tab w:val="center" w:pos="4677"/>
        </w:tabs>
        <w:jc w:val="both"/>
        <w:rPr>
          <w:b/>
          <w:color w:val="000000"/>
          <w:sz w:val="28"/>
        </w:rPr>
      </w:pPr>
    </w:p>
    <w:p w:rsidR="000D279D" w:rsidRPr="00D54689" w:rsidRDefault="000D279D" w:rsidP="000D279D">
      <w:pPr>
        <w:tabs>
          <w:tab w:val="left" w:pos="3296"/>
          <w:tab w:val="left" w:pos="3424"/>
          <w:tab w:val="center" w:pos="4677"/>
        </w:tabs>
        <w:jc w:val="both"/>
        <w:rPr>
          <w:b/>
          <w:color w:val="000000"/>
          <w:sz w:val="28"/>
        </w:rPr>
      </w:pPr>
    </w:p>
    <w:p w:rsidR="000D279D" w:rsidRPr="00D54689" w:rsidRDefault="000D279D" w:rsidP="000D279D">
      <w:pPr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              Председатель                                                   </w:t>
      </w:r>
    </w:p>
    <w:p w:rsidR="000D279D" w:rsidRDefault="000D279D" w:rsidP="000D279D">
      <w:pPr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D54689">
        <w:rPr>
          <w:b/>
          <w:sz w:val="28"/>
          <w:szCs w:val="28"/>
        </w:rPr>
        <w:t>Матыкина</w:t>
      </w:r>
      <w:proofErr w:type="spellEnd"/>
      <w:r w:rsidRPr="000260FE">
        <w:rPr>
          <w:b/>
          <w:sz w:val="28"/>
          <w:szCs w:val="28"/>
        </w:rPr>
        <w:t xml:space="preserve">        </w:t>
      </w:r>
    </w:p>
    <w:p w:rsidR="000D279D" w:rsidRPr="00E77FA8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Pr="0060445E" w:rsidRDefault="000D279D" w:rsidP="000D279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Утвержден  решением        </w:t>
      </w:r>
    </w:p>
    <w:p w:rsidR="000D279D" w:rsidRPr="0060445E" w:rsidRDefault="000D279D" w:rsidP="000D279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Урюпинской  районной  Думы</w:t>
      </w:r>
    </w:p>
    <w:p w:rsidR="000D279D" w:rsidRPr="0060445E" w:rsidRDefault="000D279D" w:rsidP="000D279D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04 декабря 2017 года № 43</w:t>
      </w:r>
      <w:r w:rsidRPr="0060445E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357</w:t>
      </w:r>
    </w:p>
    <w:p w:rsidR="000D279D" w:rsidRDefault="000D279D" w:rsidP="000D279D">
      <w:pPr>
        <w:rPr>
          <w:b/>
          <w:sz w:val="28"/>
          <w:szCs w:val="28"/>
        </w:rPr>
      </w:pPr>
    </w:p>
    <w:p w:rsidR="000D279D" w:rsidRPr="00D54689" w:rsidRDefault="000D279D" w:rsidP="000D279D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>Прогнозный план приватизации муниципального имущества Урюпинского муниципального района на 2018 год</w:t>
      </w:r>
    </w:p>
    <w:p w:rsidR="000D279D" w:rsidRPr="00D54689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Pr="00D54689" w:rsidRDefault="000D279D" w:rsidP="000D27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b/>
          <w:sz w:val="28"/>
          <w:szCs w:val="28"/>
        </w:rPr>
        <w:t>1.</w:t>
      </w:r>
      <w:r w:rsidRPr="00D54689">
        <w:rPr>
          <w:sz w:val="28"/>
          <w:szCs w:val="28"/>
        </w:rPr>
        <w:t xml:space="preserve"> Основные  направления и задачи приватизации </w:t>
      </w:r>
    </w:p>
    <w:p w:rsidR="000D279D" w:rsidRPr="00D54689" w:rsidRDefault="000D279D" w:rsidP="000D27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муниципального имущества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1.1. Основными задачами в сфере приватизации имущества, находящегося в муниципальной собственности Урюпинского муниципального района, являются: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создание условий для привлечения инвестиций в реальный сектор экономики Урюпинского муниципального района;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улучшение управления муниципальной собственностью Урюпинского муниципального района;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формирование доходов бюджета Урюпинского муниципального района;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 xml:space="preserve">        - уменьшение бюджетных расходов по содержанию муниципального имущества.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объектов недвижимости;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объектов движимого имущества;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- приватизация акций открытых акционерных обществ.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1.3. </w:t>
      </w:r>
      <w:proofErr w:type="gramStart"/>
      <w:r w:rsidRPr="00D54689">
        <w:rPr>
          <w:sz w:val="28"/>
          <w:szCs w:val="28"/>
        </w:rPr>
        <w:t>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«О приватизации государственного и муниципального имущества», Положением о порядке принятия решений об условиях приватизации имущества Урюпинского муниципального района Волгоградской области, утвержденным решением Урюпинской районной Думы от 29 ноября 2011 года № 30</w:t>
      </w:r>
      <w:proofErr w:type="gramEnd"/>
      <w:r w:rsidRPr="00D54689">
        <w:rPr>
          <w:sz w:val="28"/>
          <w:szCs w:val="28"/>
        </w:rPr>
        <w:t>/269.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закона № 135-ФЗ от 29 июля 1998 года «Об оценочной деятельности в Российской Федерации».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1.5. Доходы от приватизации муниципального имущества зачисляются в бюджет Урюпинского муниципального района.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689">
        <w:rPr>
          <w:sz w:val="28"/>
          <w:szCs w:val="28"/>
        </w:rPr>
        <w:t xml:space="preserve">        1.6. Размер предполагаемых доходов от приватизации муниципального имущества Урюпинского муниципального района в 2018 году запланирован в </w:t>
      </w:r>
      <w:r w:rsidRPr="00D54689">
        <w:rPr>
          <w:sz w:val="28"/>
          <w:szCs w:val="28"/>
        </w:rPr>
        <w:lastRenderedPageBreak/>
        <w:t>сумме 1000 тыс. рублей по рыночной стоимости (указанный размер 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b/>
          <w:sz w:val="28"/>
          <w:szCs w:val="28"/>
        </w:rPr>
        <w:t>2.</w:t>
      </w:r>
      <w:r w:rsidRPr="00D54689">
        <w:rPr>
          <w:sz w:val="28"/>
          <w:szCs w:val="28"/>
        </w:rPr>
        <w:t xml:space="preserve"> Перечень муниципального имущества Урюпинского муниципального района, предлагаемого к приватизации в 2018 году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t xml:space="preserve">        Перечень объектов муниципального имущества, предлагаемого к приватизации в 2018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2.1. Объекты недвижимости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253"/>
        <w:gridCol w:w="3685"/>
        <w:gridCol w:w="1560"/>
      </w:tblGrid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 объекта недвижимости,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Сведения об использовании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имущества  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Здание нежилое пилорамы 1976 года постройки, общая площадь 122,7 </w:t>
            </w:r>
            <w:proofErr w:type="spellStart"/>
            <w:r w:rsidRPr="00D54689">
              <w:rPr>
                <w:sz w:val="22"/>
                <w:szCs w:val="22"/>
              </w:rPr>
              <w:t>кв.м</w:t>
            </w:r>
            <w:proofErr w:type="spellEnd"/>
            <w:r w:rsidRPr="00D54689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54689">
              <w:rPr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sz w:val="22"/>
                <w:szCs w:val="22"/>
              </w:rPr>
              <w:t xml:space="preserve"> обл., Урюпинский р-н,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ст. Михайловская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Здание бани, 1971 года постройки, общая площадь 102,5 кв. м.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54689">
              <w:rPr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sz w:val="22"/>
                <w:szCs w:val="22"/>
              </w:rPr>
              <w:t xml:space="preserve"> обл., Урюпинский р-н, 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х. Котовский, пер. Банный, 25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Здание бани, 1973 года ввода в эксплуатацию, общая площадь 119,0 кв. м.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54689">
              <w:rPr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sz w:val="22"/>
                <w:szCs w:val="22"/>
              </w:rPr>
              <w:t xml:space="preserve"> обл., Урюпинский р-н, 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х. </w:t>
            </w:r>
            <w:proofErr w:type="spellStart"/>
            <w:r w:rsidRPr="00D54689">
              <w:rPr>
                <w:sz w:val="22"/>
                <w:szCs w:val="22"/>
              </w:rPr>
              <w:t>Дьяконовский</w:t>
            </w:r>
            <w:proofErr w:type="spellEnd"/>
            <w:r w:rsidRPr="00D54689">
              <w:rPr>
                <w:sz w:val="22"/>
                <w:szCs w:val="22"/>
              </w:rPr>
              <w:t xml:space="preserve"> 2-й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свободно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sz w:val="22"/>
                <w:szCs w:val="22"/>
              </w:rPr>
              <w:t xml:space="preserve">Комплекс нежилых зданий (база отдыха), 1969 года ввода в эксплуатацию, общая площадь 293,0 </w:t>
            </w:r>
            <w:proofErr w:type="spellStart"/>
            <w:r w:rsidRPr="00D54689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 w:rsidRPr="00D546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р-н, </w:t>
            </w:r>
          </w:p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территория </w:t>
            </w:r>
            <w:proofErr w:type="spellStart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Акчернского</w:t>
            </w:r>
            <w:proofErr w:type="spellEnd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sz w:val="22"/>
                <w:szCs w:val="22"/>
              </w:rPr>
              <w:t>Нежилое здание, 1940 года ввода в эксплуатацию, общая площадь 406,2 кв. м.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обл., Урюпинский р-н, </w:t>
            </w:r>
          </w:p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ст. Михайловская, ул. Советская, 1б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sz w:val="22"/>
                <w:szCs w:val="22"/>
              </w:rPr>
              <w:t>Нежилое помещение, общая площадь              61,7 кв. м.</w:t>
            </w:r>
          </w:p>
        </w:tc>
        <w:tc>
          <w:tcPr>
            <w:tcW w:w="3685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 обл., г. Урюпинск,             ул. Чапаева, дом 8, помещение 9</w:t>
            </w:r>
          </w:p>
        </w:tc>
        <w:tc>
          <w:tcPr>
            <w:tcW w:w="1560" w:type="dxa"/>
          </w:tcPr>
          <w:p w:rsidR="000D279D" w:rsidRPr="00D54689" w:rsidRDefault="000D279D" w:rsidP="00CA2E34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546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</w:tbl>
    <w:p w:rsidR="000D279D" w:rsidRPr="00D54689" w:rsidRDefault="000D279D" w:rsidP="000D279D">
      <w:pPr>
        <w:autoSpaceDE w:val="0"/>
        <w:autoSpaceDN w:val="0"/>
        <w:adjustRightInd w:val="0"/>
        <w:jc w:val="center"/>
        <w:rPr>
          <w:sz w:val="16"/>
          <w:szCs w:val="16"/>
          <w:highlight w:val="yellow"/>
        </w:rPr>
      </w:pP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2.2. Акции, принадлежащие Урюпинскому муниципальному району,</w:t>
      </w:r>
    </w:p>
    <w:p w:rsidR="000D279D" w:rsidRPr="00D54689" w:rsidRDefault="000D279D" w:rsidP="000D27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689">
        <w:rPr>
          <w:sz w:val="28"/>
          <w:szCs w:val="28"/>
        </w:rPr>
        <w:t>в уставных капиталах открытых акционерных обществ</w:t>
      </w:r>
    </w:p>
    <w:p w:rsidR="000D279D" w:rsidRPr="00D54689" w:rsidRDefault="000D279D" w:rsidP="000D279D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2552"/>
        <w:gridCol w:w="2409"/>
      </w:tblGrid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689">
              <w:rPr>
                <w:b/>
                <w:sz w:val="20"/>
                <w:szCs w:val="20"/>
              </w:rPr>
              <w:t>п</w:t>
            </w:r>
            <w:proofErr w:type="gramEnd"/>
            <w:r w:rsidRPr="00D546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Наименование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Место нахождения акционерного общества</w:t>
            </w:r>
          </w:p>
        </w:tc>
        <w:tc>
          <w:tcPr>
            <w:tcW w:w="2552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Количество и доля акций, принадлежащих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Урюпинскому  муниципальному району,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51" w:right="-57" w:hanging="108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в общем количестве  акций  акционерного общества</w:t>
            </w:r>
          </w:p>
        </w:tc>
        <w:tc>
          <w:tcPr>
            <w:tcW w:w="2409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Количество акций, подлежащих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приватизации,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 xml:space="preserve">с указанием доли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D54689">
              <w:rPr>
                <w:b/>
                <w:sz w:val="20"/>
                <w:szCs w:val="20"/>
              </w:rPr>
              <w:t>этих акций в общем количестве акций акционерного общества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Акции открытого акционерного общества «</w:t>
            </w:r>
            <w:proofErr w:type="spellStart"/>
            <w:r w:rsidRPr="00D54689">
              <w:rPr>
                <w:sz w:val="22"/>
                <w:szCs w:val="22"/>
              </w:rPr>
              <w:t>Урюпинскмежрайгаз</w:t>
            </w:r>
            <w:proofErr w:type="spellEnd"/>
            <w:r w:rsidRPr="00D5468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Волгоградская обл.,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г. Урюпинск, улица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М. </w:t>
            </w:r>
            <w:proofErr w:type="spellStart"/>
            <w:r w:rsidRPr="00D54689">
              <w:rPr>
                <w:sz w:val="22"/>
                <w:szCs w:val="22"/>
              </w:rPr>
              <w:t>Мушкетовская</w:t>
            </w:r>
            <w:proofErr w:type="spellEnd"/>
            <w:r w:rsidRPr="00D54689">
              <w:rPr>
                <w:sz w:val="22"/>
                <w:szCs w:val="22"/>
              </w:rPr>
              <w:t>, 4</w:t>
            </w:r>
          </w:p>
        </w:tc>
        <w:tc>
          <w:tcPr>
            <w:tcW w:w="2552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170 штук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(3,1%)</w:t>
            </w:r>
          </w:p>
        </w:tc>
        <w:tc>
          <w:tcPr>
            <w:tcW w:w="2409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170 штук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(3,1%)</w:t>
            </w:r>
          </w:p>
        </w:tc>
      </w:tr>
      <w:tr w:rsidR="000D279D" w:rsidRPr="00D54689" w:rsidTr="00CA2E34">
        <w:tc>
          <w:tcPr>
            <w:tcW w:w="426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268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Волгоградская обл.,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г. Урюпинск,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ул. гора Восточная</w:t>
            </w:r>
          </w:p>
        </w:tc>
        <w:tc>
          <w:tcPr>
            <w:tcW w:w="2552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402 штуки 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(18,5%) </w:t>
            </w:r>
          </w:p>
        </w:tc>
        <w:tc>
          <w:tcPr>
            <w:tcW w:w="2409" w:type="dxa"/>
          </w:tcPr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>402 штуки</w:t>
            </w:r>
          </w:p>
          <w:p w:rsidR="000D279D" w:rsidRPr="00D54689" w:rsidRDefault="000D279D" w:rsidP="00CA2E34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54689">
              <w:rPr>
                <w:sz w:val="22"/>
                <w:szCs w:val="22"/>
              </w:rPr>
              <w:t xml:space="preserve">(18,5%) </w:t>
            </w:r>
          </w:p>
        </w:tc>
      </w:tr>
    </w:tbl>
    <w:p w:rsidR="000D279D" w:rsidRPr="00D54689" w:rsidRDefault="000D279D" w:rsidP="000D279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D279D" w:rsidRPr="00D54689" w:rsidRDefault="000D279D" w:rsidP="000D27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4689">
        <w:rPr>
          <w:b/>
          <w:sz w:val="28"/>
          <w:szCs w:val="28"/>
        </w:rPr>
        <w:t>3.</w:t>
      </w:r>
      <w:r w:rsidRPr="00D54689">
        <w:rPr>
          <w:sz w:val="28"/>
          <w:szCs w:val="28"/>
        </w:rPr>
        <w:t xml:space="preserve"> Вступление в силу Прогнозного плана приватизации муниципального имущества Урюпинского муниципального района на 2018 год</w:t>
      </w:r>
    </w:p>
    <w:p w:rsidR="000D279D" w:rsidRPr="00D54689" w:rsidRDefault="000D279D" w:rsidP="000D279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279D" w:rsidRPr="00D54689" w:rsidRDefault="000D279D" w:rsidP="000D279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54689">
        <w:rPr>
          <w:sz w:val="28"/>
          <w:szCs w:val="28"/>
        </w:rPr>
        <w:lastRenderedPageBreak/>
        <w:t xml:space="preserve">        Прогнозный план приватизации муниципального имущества Урюпинского муниципального района на 2018 год вступает в силу с 1 января 2018 года и подлежит опубликованию в информационном бюллетене администрации Урюпинского муниципального района «Районные ведомости».</w:t>
      </w:r>
    </w:p>
    <w:p w:rsidR="000D279D" w:rsidRPr="00D54689" w:rsidRDefault="000D279D" w:rsidP="000D279D">
      <w:pPr>
        <w:ind w:left="-57" w:right="-57"/>
        <w:rPr>
          <w:b/>
          <w:bCs/>
          <w:sz w:val="28"/>
          <w:szCs w:val="28"/>
          <w:highlight w:val="yellow"/>
        </w:rPr>
      </w:pPr>
    </w:p>
    <w:p w:rsidR="000D279D" w:rsidRPr="00D54689" w:rsidRDefault="000D279D" w:rsidP="000D279D">
      <w:pPr>
        <w:ind w:left="-57" w:right="-57"/>
        <w:rPr>
          <w:b/>
          <w:bCs/>
          <w:sz w:val="28"/>
          <w:szCs w:val="28"/>
          <w:highlight w:val="yellow"/>
        </w:rPr>
      </w:pPr>
    </w:p>
    <w:p w:rsidR="000D279D" w:rsidRPr="00D54689" w:rsidRDefault="000D279D" w:rsidP="000D279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                             Глава </w:t>
      </w:r>
    </w:p>
    <w:p w:rsidR="000D279D" w:rsidRDefault="000D279D" w:rsidP="000D279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54689">
        <w:rPr>
          <w:b/>
          <w:sz w:val="28"/>
          <w:szCs w:val="28"/>
        </w:rPr>
        <w:t xml:space="preserve">Урюпинского муниципального района                                     </w:t>
      </w:r>
      <w:r>
        <w:rPr>
          <w:b/>
          <w:sz w:val="28"/>
          <w:szCs w:val="28"/>
        </w:rPr>
        <w:t xml:space="preserve"> </w:t>
      </w:r>
      <w:r w:rsidRPr="00D54689">
        <w:rPr>
          <w:b/>
          <w:sz w:val="28"/>
          <w:szCs w:val="28"/>
        </w:rPr>
        <w:t xml:space="preserve">А.И. </w:t>
      </w:r>
      <w:proofErr w:type="spellStart"/>
      <w:r w:rsidRPr="00D54689">
        <w:rPr>
          <w:b/>
          <w:sz w:val="28"/>
          <w:szCs w:val="28"/>
        </w:rPr>
        <w:t>Феронов</w:t>
      </w:r>
      <w:proofErr w:type="spellEnd"/>
    </w:p>
    <w:p w:rsidR="000D279D" w:rsidRDefault="000D279D" w:rsidP="000D279D">
      <w:pPr>
        <w:rPr>
          <w:b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0D279D" w:rsidRDefault="000D279D" w:rsidP="000D279D">
      <w:pPr>
        <w:ind w:left="-57" w:right="-57"/>
        <w:rPr>
          <w:b/>
          <w:bCs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0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9D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3B0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D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D279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D27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D2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0D27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D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D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D279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D27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D2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0D27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0D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Company>Урюпинскуая районная Дума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2017-12-04T10:52:00Z</dcterms:created>
  <dcterms:modified xsi:type="dcterms:W3CDTF">2017-12-04T10:52:00Z</dcterms:modified>
</cp:coreProperties>
</file>